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0" w:rsidRPr="00A63364" w:rsidRDefault="008E4D50" w:rsidP="00A63364">
      <w:pPr>
        <w:pStyle w:val="a3"/>
        <w:rPr>
          <w:sz w:val="28"/>
          <w:szCs w:val="28"/>
        </w:rPr>
      </w:pPr>
      <w:r w:rsidRPr="00A63364">
        <w:rPr>
          <w:sz w:val="28"/>
          <w:szCs w:val="28"/>
        </w:rPr>
        <w:t>АДМИНИСТРАЦИЯ</w:t>
      </w:r>
    </w:p>
    <w:p w:rsidR="008E4D50" w:rsidRPr="00A63364" w:rsidRDefault="008E4D50" w:rsidP="00A6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364">
        <w:rPr>
          <w:rFonts w:ascii="Times New Roman" w:hAnsi="Times New Roman"/>
          <w:sz w:val="28"/>
          <w:szCs w:val="28"/>
        </w:rPr>
        <w:t>Саянского района</w:t>
      </w:r>
    </w:p>
    <w:p w:rsidR="008E4D50" w:rsidRPr="00566B75" w:rsidRDefault="008E4D50" w:rsidP="00A63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D50" w:rsidRPr="00A63364" w:rsidRDefault="008E4D50" w:rsidP="00A63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8E4D50" w:rsidRDefault="008E4D50" w:rsidP="00A6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364">
        <w:rPr>
          <w:rFonts w:ascii="Times New Roman" w:hAnsi="Times New Roman"/>
          <w:sz w:val="28"/>
          <w:szCs w:val="28"/>
        </w:rPr>
        <w:t>с. Агинское</w:t>
      </w:r>
    </w:p>
    <w:p w:rsidR="00A63364" w:rsidRPr="00A63364" w:rsidRDefault="00A63364" w:rsidP="00A6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D50" w:rsidRPr="00566B75" w:rsidRDefault="008E4D50" w:rsidP="008E4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D50" w:rsidRPr="00566B75" w:rsidRDefault="0052757A" w:rsidP="008E4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57A">
        <w:rPr>
          <w:rFonts w:ascii="Times New Roman" w:hAnsi="Times New Roman"/>
          <w:sz w:val="24"/>
          <w:szCs w:val="24"/>
          <w:u w:val="single"/>
        </w:rPr>
        <w:t>23.01.2020</w:t>
      </w:r>
      <w:r w:rsidR="008E4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E4D50">
        <w:rPr>
          <w:rFonts w:ascii="Times New Roman" w:hAnsi="Times New Roman"/>
          <w:sz w:val="24"/>
          <w:szCs w:val="24"/>
        </w:rPr>
        <w:t xml:space="preserve">  </w:t>
      </w:r>
      <w:r w:rsidRPr="0052757A">
        <w:rPr>
          <w:rFonts w:ascii="Times New Roman" w:hAnsi="Times New Roman"/>
          <w:sz w:val="24"/>
          <w:szCs w:val="24"/>
          <w:u w:val="single"/>
        </w:rPr>
        <w:t>25-п</w:t>
      </w:r>
      <w:r w:rsidR="008E4D50" w:rsidRPr="0052757A">
        <w:rPr>
          <w:rFonts w:ascii="Times New Roman" w:hAnsi="Times New Roman"/>
          <w:sz w:val="24"/>
          <w:szCs w:val="24"/>
          <w:u w:val="single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</w:r>
      <w:r w:rsidR="008E4D50" w:rsidRPr="00566B7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E4D50" w:rsidRPr="00566B75" w:rsidRDefault="008E4D50" w:rsidP="008E4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D50" w:rsidRPr="00A63364" w:rsidRDefault="008E4D50" w:rsidP="0052757A">
      <w:pPr>
        <w:pStyle w:val="ConsTitle"/>
        <w:keepNext/>
        <w:widowControl/>
        <w:tabs>
          <w:tab w:val="left" w:pos="8535"/>
        </w:tabs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расчете платы</w:t>
      </w:r>
      <w:r w:rsidR="0052757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E4D50" w:rsidRPr="00A63364" w:rsidRDefault="008E4D50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>за пользование жилым помещением (платы за наем)</w:t>
      </w:r>
    </w:p>
    <w:p w:rsidR="008E4D50" w:rsidRPr="00A63364" w:rsidRDefault="008E4D50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>для нанимателей жилых помещений по договорам</w:t>
      </w:r>
    </w:p>
    <w:p w:rsidR="008E4D50" w:rsidRPr="00A63364" w:rsidRDefault="008E4D50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 xml:space="preserve">социального найма и договорам </w:t>
      </w:r>
      <w:r w:rsidR="00EE0B4B" w:rsidRPr="00A63364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proofErr w:type="gramStart"/>
      <w:r w:rsidR="00EE0B4B" w:rsidRPr="00A63364">
        <w:rPr>
          <w:rFonts w:ascii="Times New Roman" w:hAnsi="Times New Roman" w:cs="Times New Roman"/>
          <w:b w:val="0"/>
          <w:sz w:val="28"/>
          <w:szCs w:val="28"/>
        </w:rPr>
        <w:t>жилых</w:t>
      </w:r>
      <w:proofErr w:type="gramEnd"/>
      <w:r w:rsidR="00EE0B4B" w:rsidRPr="00A63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0B4B" w:rsidRPr="00A63364" w:rsidRDefault="00EE0B4B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>помещений муниципального жилищного фонда</w:t>
      </w:r>
    </w:p>
    <w:p w:rsidR="008E4D50" w:rsidRPr="00A63364" w:rsidRDefault="00EE0B4B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>Саянского района</w:t>
      </w:r>
    </w:p>
    <w:p w:rsidR="008E4D50" w:rsidRPr="00A63364" w:rsidRDefault="008E4D50" w:rsidP="008E4D50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994427" w:rsidRPr="00A63364">
        <w:rPr>
          <w:rFonts w:ascii="Times New Roman" w:hAnsi="Times New Roman" w:cs="Times New Roman"/>
          <w:sz w:val="28"/>
          <w:szCs w:val="28"/>
        </w:rPr>
        <w:t>татьей 156 Жилищ</w:t>
      </w:r>
      <w:r w:rsidRPr="00A63364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Федерации, </w:t>
      </w:r>
      <w:r w:rsidR="00994427" w:rsidRPr="00A6336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Российской Федерации от 27.09.2016 г. №</w:t>
      </w:r>
      <w:r w:rsidRPr="00A63364">
        <w:rPr>
          <w:rFonts w:ascii="Times New Roman" w:hAnsi="Times New Roman" w:cs="Times New Roman"/>
          <w:sz w:val="28"/>
          <w:szCs w:val="28"/>
        </w:rPr>
        <w:t>6</w:t>
      </w:r>
      <w:r w:rsidR="00994427" w:rsidRPr="00A63364">
        <w:rPr>
          <w:rFonts w:ascii="Times New Roman" w:hAnsi="Times New Roman" w:cs="Times New Roman"/>
          <w:sz w:val="28"/>
          <w:szCs w:val="28"/>
        </w:rPr>
        <w:t>68/</w:t>
      </w:r>
      <w:proofErr w:type="spellStart"/>
      <w:proofErr w:type="gramStart"/>
      <w:r w:rsidRPr="00A63364">
        <w:rPr>
          <w:rFonts w:ascii="Times New Roman" w:hAnsi="Times New Roman" w:cs="Times New Roman"/>
          <w:sz w:val="28"/>
          <w:szCs w:val="28"/>
        </w:rPr>
        <w:t>п</w:t>
      </w:r>
      <w:r w:rsidR="00994427" w:rsidRPr="00A633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27BC0" w:rsidRPr="00A63364">
        <w:rPr>
          <w:rFonts w:ascii="Times New Roman" w:hAnsi="Times New Roman" w:cs="Times New Roman"/>
          <w:sz w:val="28"/>
          <w:szCs w:val="28"/>
        </w:rPr>
        <w:t xml:space="preserve"> </w:t>
      </w:r>
      <w:r w:rsidRPr="00A6336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94427" w:rsidRPr="00A63364">
        <w:rPr>
          <w:rFonts w:ascii="Times New Roman" w:hAnsi="Times New Roman" w:cs="Times New Roman"/>
          <w:sz w:val="28"/>
          <w:szCs w:val="28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63364">
        <w:rPr>
          <w:rFonts w:ascii="Times New Roman" w:hAnsi="Times New Roman" w:cs="Times New Roman"/>
          <w:sz w:val="28"/>
          <w:szCs w:val="28"/>
        </w:rPr>
        <w:t>, руководствуясь статьями 62,81 Устава Муниципального образования Саянский район, ПОСТАНОВЛЯЮ:</w:t>
      </w:r>
    </w:p>
    <w:p w:rsidR="008E4D50" w:rsidRPr="00A63364" w:rsidRDefault="008E4D50" w:rsidP="008E4D50">
      <w:pPr>
        <w:pStyle w:val="ConsTitle"/>
        <w:keepNext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3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27BC0" w:rsidRPr="00A63364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Саянск</w:t>
      </w:r>
      <w:r w:rsidR="00A63364">
        <w:rPr>
          <w:rFonts w:ascii="Times New Roman" w:hAnsi="Times New Roman" w:cs="Times New Roman"/>
          <w:b w:val="0"/>
          <w:sz w:val="28"/>
          <w:szCs w:val="28"/>
        </w:rPr>
        <w:t xml:space="preserve">ого района согласно приложению </w:t>
      </w:r>
      <w:r w:rsidR="00127BC0" w:rsidRPr="00A6336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</w:t>
      </w:r>
    </w:p>
    <w:p w:rsidR="008E4D50" w:rsidRPr="00A63364" w:rsidRDefault="00127BC0" w:rsidP="008E4D5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364">
        <w:rPr>
          <w:rFonts w:ascii="Times New Roman" w:hAnsi="Times New Roman"/>
          <w:sz w:val="28"/>
          <w:szCs w:val="28"/>
          <w:lang w:val="ru-RU"/>
        </w:rPr>
        <w:t>2</w:t>
      </w:r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. Организационно-правовому отделу администрации опубликовать настоящее постановление на </w:t>
      </w:r>
      <w:proofErr w:type="gramStart"/>
      <w:r w:rsidR="008E4D50" w:rsidRPr="00A63364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4D50" w:rsidRPr="00A63364">
        <w:rPr>
          <w:rFonts w:ascii="Times New Roman" w:hAnsi="Times New Roman"/>
          <w:sz w:val="28"/>
          <w:szCs w:val="28"/>
          <w:lang w:val="ru-RU"/>
        </w:rPr>
        <w:t>веб-сайте</w:t>
      </w:r>
      <w:proofErr w:type="spellEnd"/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8E4D50" w:rsidRPr="00A63364" w:rsidRDefault="00127BC0" w:rsidP="008E4D5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364">
        <w:rPr>
          <w:rFonts w:ascii="Times New Roman" w:hAnsi="Times New Roman"/>
          <w:sz w:val="28"/>
          <w:szCs w:val="28"/>
          <w:lang w:val="ru-RU"/>
        </w:rPr>
        <w:t>3</w:t>
      </w:r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E4D50" w:rsidRPr="00A6336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</w:t>
      </w:r>
      <w:r w:rsidRPr="00A63364">
        <w:rPr>
          <w:rFonts w:ascii="Times New Roman" w:hAnsi="Times New Roman"/>
          <w:sz w:val="28"/>
          <w:szCs w:val="28"/>
          <w:lang w:val="ru-RU"/>
        </w:rPr>
        <w:t xml:space="preserve">становления возложить на </w:t>
      </w:r>
      <w:r w:rsidR="008E4D50" w:rsidRPr="00A63364">
        <w:rPr>
          <w:rFonts w:ascii="Times New Roman" w:hAnsi="Times New Roman"/>
          <w:sz w:val="28"/>
          <w:szCs w:val="28"/>
          <w:lang w:val="ru-RU"/>
        </w:rPr>
        <w:t xml:space="preserve"> заместителя главы  района </w:t>
      </w:r>
      <w:r w:rsidRPr="00A63364">
        <w:rPr>
          <w:rFonts w:ascii="Times New Roman" w:hAnsi="Times New Roman"/>
          <w:sz w:val="28"/>
          <w:szCs w:val="28"/>
          <w:lang w:val="ru-RU"/>
        </w:rPr>
        <w:t>по ЖКХ, строительству и лесной отрасли. (В.В. Гребне</w:t>
      </w:r>
      <w:r w:rsidR="008E4D50" w:rsidRPr="00A63364">
        <w:rPr>
          <w:rFonts w:ascii="Times New Roman" w:hAnsi="Times New Roman"/>
          <w:sz w:val="28"/>
          <w:szCs w:val="28"/>
          <w:lang w:val="ru-RU"/>
        </w:rPr>
        <w:t>в).</w:t>
      </w:r>
    </w:p>
    <w:p w:rsidR="008E4D50" w:rsidRPr="00A63364" w:rsidRDefault="00127BC0" w:rsidP="008E4D5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364">
        <w:rPr>
          <w:rFonts w:ascii="Times New Roman" w:hAnsi="Times New Roman"/>
          <w:sz w:val="28"/>
          <w:szCs w:val="28"/>
          <w:lang w:val="ru-RU"/>
        </w:rPr>
        <w:t>4</w:t>
      </w:r>
      <w:r w:rsidR="008E4D50" w:rsidRPr="00A6336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подписания и подлежит опубликованию в общественно-политической газете Саянского района «Присаянье».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A63364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</w:t>
      </w:r>
      <w:r w:rsidR="00A63364">
        <w:rPr>
          <w:rFonts w:ascii="Times New Roman" w:hAnsi="Times New Roman"/>
          <w:sz w:val="28"/>
          <w:szCs w:val="28"/>
        </w:rPr>
        <w:t xml:space="preserve">                         </w:t>
      </w:r>
      <w:r w:rsidRPr="00A63364">
        <w:rPr>
          <w:rFonts w:ascii="Times New Roman" w:hAnsi="Times New Roman"/>
          <w:sz w:val="28"/>
          <w:szCs w:val="28"/>
        </w:rPr>
        <w:t xml:space="preserve"> И.В. Данилин</w:t>
      </w:r>
    </w:p>
    <w:p w:rsidR="008E4D50" w:rsidRPr="00A63364" w:rsidRDefault="008E4D50" w:rsidP="008E4D50">
      <w:pPr>
        <w:rPr>
          <w:rFonts w:ascii="Times New Roman" w:hAnsi="Times New Roman"/>
          <w:sz w:val="28"/>
          <w:szCs w:val="28"/>
        </w:rPr>
      </w:pPr>
    </w:p>
    <w:p w:rsidR="00A63364" w:rsidRPr="00A63364" w:rsidRDefault="00A63364" w:rsidP="00A633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A63364">
        <w:rPr>
          <w:rFonts w:ascii="Times New Roman" w:hAnsi="Times New Roman"/>
          <w:sz w:val="24"/>
          <w:szCs w:val="24"/>
        </w:rPr>
        <w:t>Приложение</w:t>
      </w:r>
    </w:p>
    <w:p w:rsidR="00A63364" w:rsidRDefault="00A63364" w:rsidP="00A633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336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3364" w:rsidRDefault="00A63364" w:rsidP="00A633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Саянского района </w:t>
      </w:r>
    </w:p>
    <w:p w:rsidR="008E4D50" w:rsidRPr="00A63364" w:rsidRDefault="00B9440B" w:rsidP="00A633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23.01.2020 </w:t>
      </w:r>
      <w:r w:rsidR="00A6336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25-п</w:t>
      </w:r>
      <w:r w:rsidR="00A63364">
        <w:rPr>
          <w:rFonts w:ascii="Times New Roman" w:hAnsi="Times New Roman"/>
          <w:sz w:val="24"/>
          <w:szCs w:val="24"/>
        </w:rPr>
        <w:t xml:space="preserve">                 </w:t>
      </w:r>
      <w:r w:rsidR="00A63364" w:rsidRPr="00A63364">
        <w:rPr>
          <w:rFonts w:ascii="Times New Roman" w:hAnsi="Times New Roman"/>
          <w:sz w:val="24"/>
          <w:szCs w:val="24"/>
        </w:rPr>
        <w:t xml:space="preserve">    </w:t>
      </w:r>
    </w:p>
    <w:p w:rsidR="008E4D50" w:rsidRPr="00A63364" w:rsidRDefault="008E4D50" w:rsidP="00A63364">
      <w:pPr>
        <w:spacing w:after="0"/>
        <w:rPr>
          <w:rFonts w:ascii="Times New Roman" w:hAnsi="Times New Roman"/>
          <w:sz w:val="24"/>
          <w:szCs w:val="24"/>
        </w:rPr>
      </w:pPr>
    </w:p>
    <w:p w:rsidR="00A63364" w:rsidRDefault="00A63364" w:rsidP="00A63364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8E4D50" w:rsidRPr="00A63364" w:rsidRDefault="00A63364" w:rsidP="00A6336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</w:t>
      </w:r>
      <w:r w:rsidR="008E4D50" w:rsidRPr="00A63364">
        <w:rPr>
          <w:rFonts w:ascii="Times New Roman" w:hAnsi="Times New Roman" w:cs="Times New Roman"/>
          <w:sz w:val="24"/>
          <w:szCs w:val="24"/>
        </w:rPr>
        <w:t>ПОЛОЖЕНИЕ</w:t>
      </w:r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О РАСЧЕТЕ РАЗМЕРА ПЛАТЫ ЗА ПОЛЬЗОВАНИЕ ЖИЛЫМ ПОМЕЩЕНИЕМ</w:t>
      </w:r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(ПЛАТЫ ЗА НАЕМ) ДЛЯ НАНИМАТЕЛЕЙ ЖИЛЫХ ПОМЕЩЕНИЙ</w:t>
      </w:r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И ДОГОВОРАМ НАЙМА </w:t>
      </w:r>
      <w:proofErr w:type="gramStart"/>
      <w:r w:rsidRPr="00A63364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</w:p>
    <w:p w:rsidR="008E4D50" w:rsidRPr="00A63364" w:rsidRDefault="00127BC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САЯ</w:t>
      </w:r>
      <w:r w:rsidR="008E4D50" w:rsidRPr="00A63364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D50" w:rsidRPr="00A63364" w:rsidRDefault="008E4D50" w:rsidP="008E4D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A63364">
      <w:pPr>
        <w:spacing w:after="1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63364">
        <w:rPr>
          <w:rFonts w:ascii="Times New Roman" w:hAnsi="Times New Roman"/>
          <w:sz w:val="28"/>
          <w:szCs w:val="28"/>
        </w:rPr>
        <w:t xml:space="preserve">1.1. Положение о расчете размера платы за наем жилого помещения </w:t>
      </w:r>
      <w:proofErr w:type="gramStart"/>
      <w:r w:rsidRPr="00A63364">
        <w:rPr>
          <w:rFonts w:ascii="Times New Roman" w:hAnsi="Times New Roman"/>
          <w:sz w:val="28"/>
          <w:szCs w:val="28"/>
        </w:rPr>
        <w:t>по</w:t>
      </w:r>
      <w:proofErr w:type="gramEnd"/>
      <w:r w:rsidRPr="00A63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364">
        <w:rPr>
          <w:rFonts w:ascii="Times New Roman" w:hAnsi="Times New Roman"/>
          <w:sz w:val="28"/>
          <w:szCs w:val="28"/>
        </w:rPr>
        <w:t>договорам социального найма и договорам найма жилых помещений муниц</w:t>
      </w:r>
      <w:r w:rsidR="008E33F5" w:rsidRPr="00A63364">
        <w:rPr>
          <w:rFonts w:ascii="Times New Roman" w:hAnsi="Times New Roman"/>
          <w:sz w:val="28"/>
          <w:szCs w:val="28"/>
        </w:rPr>
        <w:t>ипального жилищного фонда Сая</w:t>
      </w:r>
      <w:r w:rsidRPr="00A63364">
        <w:rPr>
          <w:rFonts w:ascii="Times New Roman" w:hAnsi="Times New Roman"/>
          <w:sz w:val="28"/>
          <w:szCs w:val="28"/>
        </w:rPr>
        <w:t xml:space="preserve">нского района (далее - Положение) разработано в соответствии с </w:t>
      </w:r>
      <w:hyperlink r:id="rId5" w:history="1">
        <w:r w:rsidRPr="00A63364">
          <w:rPr>
            <w:rFonts w:ascii="Times New Roman" w:hAnsi="Times New Roman"/>
            <w:color w:val="0000FF"/>
            <w:sz w:val="28"/>
            <w:szCs w:val="28"/>
          </w:rPr>
          <w:t>частью 3 статьи 156</w:t>
        </w:r>
      </w:hyperlink>
      <w:r w:rsidRPr="00A63364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на основании методических </w:t>
      </w:r>
      <w:hyperlink r:id="rId6" w:history="1">
        <w:r w:rsidRPr="00A63364">
          <w:rPr>
            <w:rFonts w:ascii="Times New Roman" w:hAnsi="Times New Roman"/>
            <w:color w:val="0000FF"/>
            <w:sz w:val="28"/>
            <w:szCs w:val="28"/>
          </w:rPr>
          <w:t>указаний</w:t>
        </w:r>
      </w:hyperlink>
      <w:r w:rsidRPr="00A63364">
        <w:rPr>
          <w:rFonts w:ascii="Times New Roman" w:hAnsi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</w:t>
      </w:r>
      <w:proofErr w:type="gramEnd"/>
      <w:r w:rsidRPr="00A63364">
        <w:rPr>
          <w:rFonts w:ascii="Times New Roman" w:hAnsi="Times New Roman"/>
          <w:sz w:val="28"/>
          <w:szCs w:val="28"/>
        </w:rPr>
        <w:t xml:space="preserve"> и жилищно-коммунального хозяйства Российской Федерации от 27 сентября 2016 года N 668/</w:t>
      </w:r>
      <w:proofErr w:type="spellStart"/>
      <w:proofErr w:type="gramStart"/>
      <w:r w:rsidRPr="00A6336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63364">
        <w:rPr>
          <w:rFonts w:ascii="Times New Roman" w:hAnsi="Times New Roman"/>
          <w:sz w:val="28"/>
          <w:szCs w:val="28"/>
        </w:rPr>
        <w:t>, и определяет порядок расчета размера платы за пользование жилым помещением по договорам социального найма и договорам найма жилых помещений муниципаль</w:t>
      </w:r>
      <w:r w:rsidR="008E33F5" w:rsidRPr="00A63364">
        <w:rPr>
          <w:rFonts w:ascii="Times New Roman" w:hAnsi="Times New Roman"/>
          <w:sz w:val="28"/>
          <w:szCs w:val="28"/>
        </w:rPr>
        <w:t>ного жилищного фонда Сая</w:t>
      </w:r>
      <w:r w:rsidRPr="00A63364">
        <w:rPr>
          <w:rFonts w:ascii="Times New Roman" w:hAnsi="Times New Roman"/>
          <w:sz w:val="28"/>
          <w:szCs w:val="28"/>
        </w:rPr>
        <w:t>нского района (далее - плата за наем).</w:t>
      </w:r>
    </w:p>
    <w:p w:rsidR="008E4D50" w:rsidRPr="00A63364" w:rsidRDefault="008E4D50" w:rsidP="00A63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1.2. Размер платы за наем определяется на основе базового размера платы за наем жилого помещения в расчете на 1 кв. м занимаемой общей площади жилого помещения (в отдельных комнатах в общежитиях исходя из площади этих комнат)</w:t>
      </w:r>
      <w:r w:rsidR="008E33F5" w:rsidRPr="00A6336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A63364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характеризующих качество и благоустройство жилого помещения, месторасположение дома.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II. ПОРЯДОК РАСЧЕТА РАЗМЕРА ПЛАТЫ ЗА НАЕМ ЖИЛОГО ПОМЕЩЕНИЯ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2.1.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Формула 1: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336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A633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Нбаз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S,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336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A63364">
        <w:rPr>
          <w:rFonts w:ascii="Times New Roman" w:hAnsi="Times New Roman" w:cs="Times New Roman"/>
          <w:sz w:val="28"/>
          <w:szCs w:val="28"/>
        </w:rPr>
        <w:t xml:space="preserve"> - размер платы за наем жилого помещения, руб./мес.;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Нбаз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платы. Устанавливается в зависимости от года ввода жилого дома, в котором расположено жилое помещение, в интервале [0,2; 0,275]. Значения коэффициентов приведены в </w:t>
      </w:r>
      <w:hyperlink w:anchor="P109" w:history="1">
        <w:r w:rsidRPr="00A6336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A6336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S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A63364" w:rsidRDefault="00A63364" w:rsidP="00A63364">
      <w:pPr>
        <w:pStyle w:val="ConsPlusTitle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E4D50" w:rsidRPr="00A63364" w:rsidRDefault="008E4D50" w:rsidP="00A63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III. БАЗОВЫЙ РАЗМЕР ПЛАТЫ ЗА НАЕМ ЖИЛОГО ПОМЕЩЕНИЯ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Формула 2: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Нбаз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3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0,001,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где: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Нбаз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средняя цена 1 кв. м общей площади квартир на вторичном рынке жилья в Красноярском крае, определяется по данным Управления Федеральной службы государственной статистики по Красноярскому краю, Республике Хакасия и Республике Тыва.</w:t>
      </w:r>
    </w:p>
    <w:p w:rsidR="008E4D50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3.2. Базовая ставка устанавливается одновременно с принятием нормативного правового акта по установлению размера платы за жилое помещение на очередной календарный период (год) на основе средней цены 1 кв. м общей площади квартир на вторичном рынке жилья в Красноярском крае за 4 квартал истекшего финансового года.</w:t>
      </w:r>
    </w:p>
    <w:p w:rsidR="00A63364" w:rsidRDefault="00A63364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64" w:rsidRDefault="00A63364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64" w:rsidRDefault="00A63364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64" w:rsidRPr="00A63364" w:rsidRDefault="00A63364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A63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IV. КОЭФФИЦИЕНТ, ХАРАКТЕРИЗУЮЩИЙ КАЧЕСТВО И БЛАГОУСТРОЙСТВО</w:t>
      </w:r>
    </w:p>
    <w:p w:rsidR="008E4D50" w:rsidRPr="00A63364" w:rsidRDefault="008E4D50" w:rsidP="00A63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8E4D50" w:rsidRPr="00A63364" w:rsidRDefault="008E4D50" w:rsidP="00A63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4.1. Коэффициент, характеризующий качество,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 3.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Формула 3: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= (К</w:t>
      </w:r>
      <w:proofErr w:type="gramStart"/>
      <w:r w:rsidRPr="00A63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3364">
        <w:rPr>
          <w:rFonts w:ascii="Times New Roman" w:hAnsi="Times New Roman" w:cs="Times New Roman"/>
          <w:sz w:val="28"/>
          <w:szCs w:val="28"/>
        </w:rPr>
        <w:t xml:space="preserve"> + К2 + К3) / 3,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где: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364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A633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63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33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помещения. Отражает свойства капитальности стен жилого объекта (дома), в котором расположены жилые помещения муниципального жилищного фонда, - материал стен;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63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633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помещения. Отражает благоустроенность жилых помещений, расположенных в доме, а именно: наличие централизованного водоснабжения, водоотведения и теплоснабжения;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К3 - коэффициент, характеризующий месторасположение дома. Предусматривает территориальное зонирование жилищного фонда исходя из его месторасположения в населенных пунктах района.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Значения показателей К</w:t>
      </w:r>
      <w:proofErr w:type="gramStart"/>
      <w:r w:rsidRPr="00A63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3364">
        <w:rPr>
          <w:rFonts w:ascii="Times New Roman" w:hAnsi="Times New Roman" w:cs="Times New Roman"/>
          <w:sz w:val="28"/>
          <w:szCs w:val="28"/>
        </w:rPr>
        <w:t>, К2, К3 оцениваются в интервале [0,8; 1,3].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 xml:space="preserve">4.2. Значения корректирующих коэффициентов к базовой ставке приведены в </w:t>
      </w:r>
      <w:hyperlink w:anchor="P109" w:history="1">
        <w:r w:rsidRPr="00A6336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A6336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V. ПОРЯДОК НАЧИСЛЕНИЯ, СБОРА И ИСПОЛЬЗОВАНИЯ ПЛАТЫ ЗА НАЕМ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5.1. Начисление, уплата и использование средств, поступающих от граждан, проживающих в муниципальном жилищном фонде по договорам найма, устанавливается в порядке, утверждаемом постановлением администрации района.</w:t>
      </w:r>
    </w:p>
    <w:p w:rsidR="008E4D50" w:rsidRPr="00A63364" w:rsidRDefault="008E4D50" w:rsidP="008E4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8"/>
          <w:szCs w:val="28"/>
        </w:rPr>
        <w:t>5.2. Наниматели жилых помещений в жилых домах, признанных аварийными, освобождаются от платы за наем.</w:t>
      </w:r>
    </w:p>
    <w:p w:rsidR="00A63364" w:rsidRDefault="00A63364" w:rsidP="00A63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63364" w:rsidRDefault="00A63364" w:rsidP="00A633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E4D50" w:rsidRPr="00A63364" w:rsidRDefault="008E4D50" w:rsidP="00A633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о расчете размера платы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за наем жилого помещения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gramStart"/>
      <w:r w:rsidRPr="00A63364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найма и договорам найма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8E4D50" w:rsidRPr="00A63364" w:rsidRDefault="008E4D50" w:rsidP="00A6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E4D50" w:rsidRPr="00A63364" w:rsidRDefault="008E33F5" w:rsidP="00A63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3364">
        <w:rPr>
          <w:rFonts w:ascii="Times New Roman" w:hAnsi="Times New Roman" w:cs="Times New Roman"/>
          <w:sz w:val="24"/>
          <w:szCs w:val="24"/>
        </w:rPr>
        <w:t>фонда Сая</w:t>
      </w:r>
      <w:r w:rsidR="008E4D50" w:rsidRPr="00A63364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A63364">
        <w:rPr>
          <w:rFonts w:ascii="Times New Roman" w:hAnsi="Times New Roman" w:cs="Times New Roman"/>
          <w:sz w:val="24"/>
          <w:szCs w:val="24"/>
        </w:rPr>
        <w:t>КОРРЕКТИРУЮЩИЕ КОЭФФИЦИЕНТЫ К БАЗОВОЙ СТАВКЕ ПЛАТЫ</w:t>
      </w:r>
    </w:p>
    <w:p w:rsidR="008E4D50" w:rsidRPr="00A63364" w:rsidRDefault="008E4D50" w:rsidP="008E4D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364">
        <w:rPr>
          <w:rFonts w:ascii="Times New Roman" w:hAnsi="Times New Roman" w:cs="Times New Roman"/>
          <w:sz w:val="24"/>
          <w:szCs w:val="24"/>
        </w:rPr>
        <w:t>ЗА НАЕМ ЖИЛОГО ПОМЕЩЕНИЯ</w:t>
      </w: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5102"/>
        <w:gridCol w:w="1700"/>
      </w:tblGrid>
      <w:tr w:rsidR="008E4D50" w:rsidRPr="00A63364" w:rsidTr="00A63364">
        <w:trPr>
          <w:trHeight w:val="753"/>
        </w:trPr>
        <w:tc>
          <w:tcPr>
            <w:tcW w:w="2267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Группы домов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</w:t>
            </w:r>
          </w:p>
        </w:tc>
      </w:tr>
      <w:tr w:rsidR="008E4D50" w:rsidRPr="00A63364" w:rsidTr="00393BD8">
        <w:tc>
          <w:tcPr>
            <w:tcW w:w="2267" w:type="dxa"/>
            <w:vMerge w:val="restart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Качество жилого помещения (К</w:t>
            </w:r>
            <w:proofErr w:type="gramStart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Кирпичные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8E4D50" w:rsidRPr="00A63364" w:rsidTr="00393BD8">
        <w:tc>
          <w:tcPr>
            <w:tcW w:w="2267" w:type="dxa"/>
            <w:vMerge/>
          </w:tcPr>
          <w:p w:rsidR="008E4D50" w:rsidRPr="00A63364" w:rsidRDefault="008E4D50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Блочные, крупнопанельные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36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E4D50" w:rsidRPr="00A63364" w:rsidTr="00393BD8">
        <w:tc>
          <w:tcPr>
            <w:tcW w:w="2267" w:type="dxa"/>
            <w:vMerge/>
          </w:tcPr>
          <w:p w:rsidR="008E4D50" w:rsidRPr="00A63364" w:rsidRDefault="008E4D50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  <w:proofErr w:type="gramEnd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, смешанные и из прочих материалов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E4D50" w:rsidRPr="00A63364" w:rsidTr="00393BD8">
        <w:tc>
          <w:tcPr>
            <w:tcW w:w="2267" w:type="dxa"/>
            <w:vMerge w:val="restart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Степень благоустройства жилого помещения (К</w:t>
            </w:r>
            <w:proofErr w:type="gramStart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8E4D50" w:rsidRPr="00A63364" w:rsidRDefault="008E4D50" w:rsidP="008E33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Жилые дома с централизованным отоплением, водоснабжением, канализацией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8E4D50" w:rsidRPr="00A63364" w:rsidTr="00393BD8">
        <w:tc>
          <w:tcPr>
            <w:tcW w:w="2267" w:type="dxa"/>
            <w:vMerge/>
          </w:tcPr>
          <w:p w:rsidR="008E4D50" w:rsidRPr="00A63364" w:rsidRDefault="008E4D50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r w:rsidR="008E33F5" w:rsidRPr="00A63364">
              <w:rPr>
                <w:rFonts w:ascii="Times New Roman" w:hAnsi="Times New Roman" w:cs="Times New Roman"/>
                <w:sz w:val="26"/>
                <w:szCs w:val="26"/>
              </w:rPr>
              <w:t xml:space="preserve">ые дома </w:t>
            </w: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с отсутствием одного вида благоустройства (централизованного отопления, водоснабжения, канализации)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E4D50" w:rsidRPr="00A63364" w:rsidTr="00393BD8">
        <w:tc>
          <w:tcPr>
            <w:tcW w:w="2267" w:type="dxa"/>
            <w:vMerge/>
          </w:tcPr>
          <w:p w:rsidR="008E4D50" w:rsidRPr="00A63364" w:rsidRDefault="008E4D50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4D50" w:rsidRPr="00A63364" w:rsidRDefault="008E4D50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r w:rsidR="008E33F5" w:rsidRPr="00A63364">
              <w:rPr>
                <w:rFonts w:ascii="Times New Roman" w:hAnsi="Times New Roman" w:cs="Times New Roman"/>
                <w:sz w:val="26"/>
                <w:szCs w:val="26"/>
              </w:rPr>
              <w:t xml:space="preserve">лые дома </w:t>
            </w: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 xml:space="preserve"> с отсутствием благоустройства</w:t>
            </w:r>
          </w:p>
        </w:tc>
        <w:tc>
          <w:tcPr>
            <w:tcW w:w="1700" w:type="dxa"/>
          </w:tcPr>
          <w:p w:rsidR="008E4D50" w:rsidRPr="00A63364" w:rsidRDefault="008E4D50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63364" w:rsidRPr="00A63364" w:rsidTr="00A63364">
        <w:trPr>
          <w:trHeight w:val="531"/>
        </w:trPr>
        <w:tc>
          <w:tcPr>
            <w:tcW w:w="2267" w:type="dxa"/>
            <w:vMerge w:val="restart"/>
          </w:tcPr>
          <w:p w:rsidR="00A63364" w:rsidRPr="00A63364" w:rsidRDefault="00A63364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Месторасположение дома (территориальное зонирование) (К3)</w:t>
            </w:r>
          </w:p>
        </w:tc>
        <w:tc>
          <w:tcPr>
            <w:tcW w:w="5102" w:type="dxa"/>
          </w:tcPr>
          <w:p w:rsidR="00A63364" w:rsidRPr="00A63364" w:rsidRDefault="00A63364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центр с. </w:t>
            </w:r>
            <w:proofErr w:type="gramStart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</w:p>
        </w:tc>
        <w:tc>
          <w:tcPr>
            <w:tcW w:w="1700" w:type="dxa"/>
          </w:tcPr>
          <w:p w:rsidR="00A63364" w:rsidRPr="00A63364" w:rsidRDefault="00A63364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63364" w:rsidRPr="00A63364" w:rsidTr="00A63364">
        <w:trPr>
          <w:trHeight w:val="768"/>
        </w:trPr>
        <w:tc>
          <w:tcPr>
            <w:tcW w:w="2267" w:type="dxa"/>
            <w:vMerge/>
          </w:tcPr>
          <w:p w:rsidR="00A63364" w:rsidRPr="00A63364" w:rsidRDefault="00A63364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A63364" w:rsidRPr="00A63364" w:rsidRDefault="00A63364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Административные центры сельских муниципальных образований района</w:t>
            </w:r>
          </w:p>
        </w:tc>
        <w:tc>
          <w:tcPr>
            <w:tcW w:w="1700" w:type="dxa"/>
          </w:tcPr>
          <w:p w:rsidR="00A63364" w:rsidRPr="00A63364" w:rsidRDefault="00A63364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E33F5" w:rsidRPr="00A63364" w:rsidTr="00393BD8">
        <w:tc>
          <w:tcPr>
            <w:tcW w:w="2267" w:type="dxa"/>
            <w:vMerge w:val="restart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 (</w:t>
            </w:r>
            <w:proofErr w:type="spellStart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Ксп</w:t>
            </w:r>
            <w:proofErr w:type="spellEnd"/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Сроки ввода домов:</w:t>
            </w:r>
          </w:p>
        </w:tc>
        <w:tc>
          <w:tcPr>
            <w:tcW w:w="1700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3F5" w:rsidRPr="00A63364" w:rsidTr="00393BD8">
        <w:tc>
          <w:tcPr>
            <w:tcW w:w="2267" w:type="dxa"/>
            <w:vMerge/>
          </w:tcPr>
          <w:p w:rsidR="008E33F5" w:rsidRPr="00A63364" w:rsidRDefault="008E33F5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- позже 1981</w:t>
            </w:r>
          </w:p>
        </w:tc>
        <w:tc>
          <w:tcPr>
            <w:tcW w:w="1700" w:type="dxa"/>
          </w:tcPr>
          <w:p w:rsidR="008E33F5" w:rsidRPr="00A63364" w:rsidRDefault="008E33F5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</w:tr>
      <w:tr w:rsidR="008E33F5" w:rsidRPr="00A63364" w:rsidTr="00393BD8">
        <w:tc>
          <w:tcPr>
            <w:tcW w:w="2267" w:type="dxa"/>
            <w:vMerge/>
          </w:tcPr>
          <w:p w:rsidR="008E33F5" w:rsidRPr="00A63364" w:rsidRDefault="008E33F5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- с 1971 по 1980 год</w:t>
            </w:r>
          </w:p>
        </w:tc>
        <w:tc>
          <w:tcPr>
            <w:tcW w:w="1700" w:type="dxa"/>
          </w:tcPr>
          <w:p w:rsidR="008E33F5" w:rsidRPr="00A63364" w:rsidRDefault="008E33F5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E33F5" w:rsidRPr="00A63364" w:rsidTr="00393BD8">
        <w:tc>
          <w:tcPr>
            <w:tcW w:w="2267" w:type="dxa"/>
            <w:vMerge/>
          </w:tcPr>
          <w:p w:rsidR="008E33F5" w:rsidRPr="00A63364" w:rsidRDefault="008E33F5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- с 1951 по 1970 год</w:t>
            </w:r>
          </w:p>
        </w:tc>
        <w:tc>
          <w:tcPr>
            <w:tcW w:w="1700" w:type="dxa"/>
          </w:tcPr>
          <w:p w:rsidR="008E33F5" w:rsidRPr="00A63364" w:rsidRDefault="008E33F5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0,225</w:t>
            </w:r>
          </w:p>
        </w:tc>
      </w:tr>
      <w:tr w:rsidR="008E33F5" w:rsidRPr="00A63364" w:rsidTr="00393BD8">
        <w:tc>
          <w:tcPr>
            <w:tcW w:w="2267" w:type="dxa"/>
            <w:vMerge/>
          </w:tcPr>
          <w:p w:rsidR="008E33F5" w:rsidRPr="00A63364" w:rsidRDefault="008E33F5" w:rsidP="00393B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8E33F5" w:rsidRPr="00A63364" w:rsidRDefault="008E33F5" w:rsidP="00393B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- до 1950 года</w:t>
            </w:r>
          </w:p>
        </w:tc>
        <w:tc>
          <w:tcPr>
            <w:tcW w:w="1700" w:type="dxa"/>
          </w:tcPr>
          <w:p w:rsidR="008E33F5" w:rsidRPr="00A63364" w:rsidRDefault="008E33F5" w:rsidP="00393B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</w:tbl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4D50" w:rsidRPr="00A63364" w:rsidRDefault="008E4D50" w:rsidP="008E4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50"/>
    <w:rsid w:val="00127BC0"/>
    <w:rsid w:val="00145CD8"/>
    <w:rsid w:val="001D2797"/>
    <w:rsid w:val="00257661"/>
    <w:rsid w:val="00393BD8"/>
    <w:rsid w:val="00440ACE"/>
    <w:rsid w:val="0052757A"/>
    <w:rsid w:val="00574781"/>
    <w:rsid w:val="008E33F5"/>
    <w:rsid w:val="008E4D50"/>
    <w:rsid w:val="00994427"/>
    <w:rsid w:val="009B1CAA"/>
    <w:rsid w:val="00A2326A"/>
    <w:rsid w:val="00A63364"/>
    <w:rsid w:val="00AD3E2A"/>
    <w:rsid w:val="00B9440B"/>
    <w:rsid w:val="00BE3304"/>
    <w:rsid w:val="00C704DB"/>
    <w:rsid w:val="00CE0470"/>
    <w:rsid w:val="00E07B2A"/>
    <w:rsid w:val="00E33274"/>
    <w:rsid w:val="00E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4D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E4D50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8E4D50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D5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8E4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8E4D50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E4D50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8E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CE9302E51A29E9ACB8C1E80E32BEEB9BAF8947C0238F98C4B81185435445552761BA9D315F7418310D05551393855C2A2F9213639585ADIA76D" TargetMode="External"/><Relationship Id="rId5" Type="http://schemas.openxmlformats.org/officeDocument/2006/relationships/hyperlink" Target="consultantplus://offline/ref=4FCE9302E51A29E9ACB8C1E80E32BEEB9AAF8844C02B8F98C4B81185435445552761BA9D315E7010380D05551393855C2A2F9213639585ADIA7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90B6-073A-442D-9DDF-DFE0B9E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3</cp:revision>
  <cp:lastPrinted>2020-01-21T03:20:00Z</cp:lastPrinted>
  <dcterms:created xsi:type="dcterms:W3CDTF">2020-01-20T03:52:00Z</dcterms:created>
  <dcterms:modified xsi:type="dcterms:W3CDTF">2020-01-31T07:29:00Z</dcterms:modified>
</cp:coreProperties>
</file>